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77C5D8" w14:textId="77777777" w:rsidR="002B02F6" w:rsidRDefault="00A36E29" w:rsidP="00A36E29">
      <w:pPr>
        <w:pStyle w:val="Title"/>
      </w:pPr>
      <w:r>
        <w:t>Microservices with Node JS and React</w:t>
      </w:r>
    </w:p>
    <w:p w14:paraId="5AEDB4B4" w14:textId="77777777" w:rsidR="00A36E29" w:rsidRDefault="00A36E29" w:rsidP="00A36E29"/>
    <w:p w14:paraId="6C3A30EF" w14:textId="77777777" w:rsidR="00CE4B16" w:rsidRDefault="00CE4B16" w:rsidP="00CE4B16">
      <w:pPr>
        <w:pStyle w:val="Heading1"/>
      </w:pPr>
      <w:r>
        <w:t xml:space="preserve">Fundamentals </w:t>
      </w:r>
    </w:p>
    <w:p w14:paraId="0F742EF9" w14:textId="77777777" w:rsidR="00A36E29" w:rsidRDefault="00A36E29" w:rsidP="00CE4B16">
      <w:pPr>
        <w:pStyle w:val="Heading2"/>
        <w:numPr>
          <w:ilvl w:val="0"/>
          <w:numId w:val="2"/>
        </w:numPr>
      </w:pPr>
      <w:r>
        <w:t>Monolithic server</w:t>
      </w:r>
    </w:p>
    <w:p w14:paraId="773ABA87" w14:textId="77777777" w:rsidR="00A36E29" w:rsidRDefault="00A36E29" w:rsidP="00A36E29">
      <w:r>
        <w:t xml:space="preserve">A monolithic server contains all routing, </w:t>
      </w:r>
      <w:r w:rsidR="00BD3AF6">
        <w:t>middleware’s</w:t>
      </w:r>
      <w:r>
        <w:t>, business logic and database access requires to implement all features of the app.</w:t>
      </w:r>
    </w:p>
    <w:tbl>
      <w:tblPr>
        <w:tblStyle w:val="TableGrid"/>
        <w:tblW w:w="0" w:type="auto"/>
        <w:tblLook w:val="04A0" w:firstRow="1" w:lastRow="0" w:firstColumn="1" w:lastColumn="0" w:noHBand="0" w:noVBand="1"/>
      </w:tblPr>
      <w:tblGrid>
        <w:gridCol w:w="9350"/>
      </w:tblGrid>
      <w:tr w:rsidR="00A36E29" w14:paraId="24BA4BCE" w14:textId="77777777" w:rsidTr="00A36E29">
        <w:tc>
          <w:tcPr>
            <w:tcW w:w="9576" w:type="dxa"/>
          </w:tcPr>
          <w:p w14:paraId="2312D677" w14:textId="77777777" w:rsidR="00A36E29" w:rsidRDefault="00A36E29" w:rsidP="00A36E29">
            <w:r>
              <w:object w:dxaOrig="13710" w:dyaOrig="7590" w14:anchorId="5B46E3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258.6pt" o:ole="">
                  <v:imagedata r:id="rId5" o:title=""/>
                </v:shape>
                <o:OLEObject Type="Embed" ProgID="PBrush" ShapeID="_x0000_i1025" DrawAspect="Content" ObjectID="_1669900456" r:id="rId6"/>
              </w:object>
            </w:r>
          </w:p>
        </w:tc>
      </w:tr>
    </w:tbl>
    <w:p w14:paraId="19FAD6A2" w14:textId="77777777" w:rsidR="00A36E29" w:rsidRDefault="00A36E29" w:rsidP="00A36E29"/>
    <w:p w14:paraId="4708D28D" w14:textId="77777777" w:rsidR="00A36E29" w:rsidRDefault="00A36E29" w:rsidP="00CE4B16">
      <w:pPr>
        <w:pStyle w:val="Heading2"/>
        <w:numPr>
          <w:ilvl w:val="0"/>
          <w:numId w:val="2"/>
        </w:numPr>
      </w:pPr>
      <w:r>
        <w:t>Microservice</w:t>
      </w:r>
    </w:p>
    <w:p w14:paraId="388252ED" w14:textId="77777777" w:rsidR="00A36E29" w:rsidRDefault="00A36E29" w:rsidP="00A36E29">
      <w:r>
        <w:t>A single microservice contains all routing, middleware’s, business logic and database access required to implement one feature of the app.</w:t>
      </w:r>
    </w:p>
    <w:tbl>
      <w:tblPr>
        <w:tblStyle w:val="TableGrid"/>
        <w:tblW w:w="0" w:type="auto"/>
        <w:tblLook w:val="04A0" w:firstRow="1" w:lastRow="0" w:firstColumn="1" w:lastColumn="0" w:noHBand="0" w:noVBand="1"/>
      </w:tblPr>
      <w:tblGrid>
        <w:gridCol w:w="9350"/>
      </w:tblGrid>
      <w:tr w:rsidR="00A36E29" w14:paraId="68EC1C35" w14:textId="77777777" w:rsidTr="00A36E29">
        <w:tc>
          <w:tcPr>
            <w:tcW w:w="9576" w:type="dxa"/>
          </w:tcPr>
          <w:p w14:paraId="7AB4108E" w14:textId="77777777" w:rsidR="00A36E29" w:rsidRDefault="00A36E29" w:rsidP="00A36E29">
            <w:r>
              <w:object w:dxaOrig="13620" w:dyaOrig="7500" w14:anchorId="499365AB">
                <v:shape id="_x0000_i1026" type="#_x0000_t75" style="width:467.7pt;height:257.45pt" o:ole="">
                  <v:imagedata r:id="rId7" o:title=""/>
                </v:shape>
                <o:OLEObject Type="Embed" ProgID="PBrush" ShapeID="_x0000_i1026" DrawAspect="Content" ObjectID="_1669900457" r:id="rId8"/>
              </w:object>
            </w:r>
          </w:p>
        </w:tc>
      </w:tr>
    </w:tbl>
    <w:p w14:paraId="45030A93" w14:textId="77777777" w:rsidR="00A36E29" w:rsidRDefault="00A36E29" w:rsidP="00A36E29"/>
    <w:tbl>
      <w:tblPr>
        <w:tblStyle w:val="TableGrid"/>
        <w:tblW w:w="0" w:type="auto"/>
        <w:tblLook w:val="04A0" w:firstRow="1" w:lastRow="0" w:firstColumn="1" w:lastColumn="0" w:noHBand="0" w:noVBand="1"/>
      </w:tblPr>
      <w:tblGrid>
        <w:gridCol w:w="9350"/>
      </w:tblGrid>
      <w:tr w:rsidR="00DF42D5" w14:paraId="0800D24B" w14:textId="77777777" w:rsidTr="00DF42D5">
        <w:tc>
          <w:tcPr>
            <w:tcW w:w="9350" w:type="dxa"/>
          </w:tcPr>
          <w:p w14:paraId="20B983C5" w14:textId="77777777" w:rsidR="00DF42D5" w:rsidRDefault="00DF42D5" w:rsidP="00A36E29">
            <w:r>
              <w:object w:dxaOrig="15450" w:dyaOrig="9360" w14:anchorId="36B030BB">
                <v:shape id="_x0000_i1027" type="#_x0000_t75" style="width:467.15pt;height:283.4pt" o:ole="">
                  <v:imagedata r:id="rId9" o:title=""/>
                </v:shape>
                <o:OLEObject Type="Embed" ProgID="PBrush" ShapeID="_x0000_i1027" DrawAspect="Content" ObjectID="_1669900458" r:id="rId10"/>
              </w:object>
            </w:r>
          </w:p>
        </w:tc>
      </w:tr>
    </w:tbl>
    <w:p w14:paraId="229043CA" w14:textId="77777777" w:rsidR="00DF42D5" w:rsidRDefault="00DF42D5" w:rsidP="00A36E29"/>
    <w:p w14:paraId="13856D3C" w14:textId="77777777" w:rsidR="00DF42D5" w:rsidRDefault="00DF42D5" w:rsidP="00A36E29">
      <w:pPr>
        <w:rPr>
          <w:b/>
          <w:bCs/>
        </w:rPr>
      </w:pPr>
      <w:r w:rsidRPr="00DF42D5">
        <w:rPr>
          <w:b/>
          <w:bCs/>
        </w:rPr>
        <w:t>Advantages of microservices is that if some features/service inside of the application crashes a portion of the app is still going to work properly.</w:t>
      </w:r>
    </w:p>
    <w:p w14:paraId="00BC49E7" w14:textId="77777777" w:rsidR="00CE4B16" w:rsidRDefault="00CE4B16" w:rsidP="00CE4B16">
      <w:pPr>
        <w:pStyle w:val="Heading2"/>
        <w:numPr>
          <w:ilvl w:val="0"/>
          <w:numId w:val="2"/>
        </w:numPr>
      </w:pPr>
      <w:r w:rsidRPr="00CE4B16">
        <w:lastRenderedPageBreak/>
        <w:t>Cha</w:t>
      </w:r>
      <w:r>
        <w:t>llenges in Microservices.</w:t>
      </w:r>
    </w:p>
    <w:p w14:paraId="526BD1BF" w14:textId="77777777" w:rsidR="00CE4B16" w:rsidRDefault="00CE4B16" w:rsidP="00CE4B16">
      <w:r>
        <w:t xml:space="preserve">Data Management between services:- </w:t>
      </w:r>
    </w:p>
    <w:p w14:paraId="0D5A7A63" w14:textId="51843346" w:rsidR="00CE4B16" w:rsidRDefault="00CE4B16" w:rsidP="00CE4B16">
      <w:pPr>
        <w:pStyle w:val="ListParagraph"/>
        <w:numPr>
          <w:ilvl w:val="0"/>
          <w:numId w:val="2"/>
        </w:numPr>
      </w:pPr>
      <w:r>
        <w:t xml:space="preserve">Each service gets </w:t>
      </w:r>
      <w:r w:rsidR="002B02F6">
        <w:t>its</w:t>
      </w:r>
      <w:r>
        <w:t xml:space="preserve"> own database (if it needs one).</w:t>
      </w:r>
    </w:p>
    <w:p w14:paraId="6315D96A" w14:textId="77777777" w:rsidR="00CE4B16" w:rsidRDefault="00CE4B16" w:rsidP="00CE4B16">
      <w:pPr>
        <w:pStyle w:val="ListParagraph"/>
        <w:numPr>
          <w:ilvl w:val="0"/>
          <w:numId w:val="2"/>
        </w:numPr>
      </w:pPr>
      <w:r>
        <w:t>Services will never, ever reach into another services database</w:t>
      </w:r>
      <w:r>
        <w:tab/>
      </w:r>
    </w:p>
    <w:tbl>
      <w:tblPr>
        <w:tblStyle w:val="TableGrid"/>
        <w:tblW w:w="0" w:type="auto"/>
        <w:tblLook w:val="04A0" w:firstRow="1" w:lastRow="0" w:firstColumn="1" w:lastColumn="0" w:noHBand="0" w:noVBand="1"/>
      </w:tblPr>
      <w:tblGrid>
        <w:gridCol w:w="9350"/>
      </w:tblGrid>
      <w:tr w:rsidR="00CE4B16" w14:paraId="11E21A8D" w14:textId="77777777" w:rsidTr="00CE4B16">
        <w:tc>
          <w:tcPr>
            <w:tcW w:w="9350" w:type="dxa"/>
          </w:tcPr>
          <w:p w14:paraId="5842B337" w14:textId="77777777" w:rsidR="00CE4B16" w:rsidRDefault="00CE4B16" w:rsidP="00CE4B16">
            <w:r>
              <w:object w:dxaOrig="17415" w:dyaOrig="7260" w14:anchorId="204A4715">
                <v:shape id="_x0000_i1028" type="#_x0000_t75" style="width:467.7pt;height:194.7pt" o:ole="">
                  <v:imagedata r:id="rId11" o:title=""/>
                </v:shape>
                <o:OLEObject Type="Embed" ProgID="PBrush" ShapeID="_x0000_i1028" DrawAspect="Content" ObjectID="_1669900459" r:id="rId12"/>
              </w:object>
            </w:r>
          </w:p>
        </w:tc>
      </w:tr>
    </w:tbl>
    <w:p w14:paraId="2A215756" w14:textId="77777777" w:rsidR="00CE4B16" w:rsidRPr="00CE4B16" w:rsidRDefault="00CE4B16" w:rsidP="00CE4B16"/>
    <w:p w14:paraId="5C2035FD" w14:textId="77777777" w:rsidR="00DF42D5" w:rsidRPr="00870B8A" w:rsidRDefault="00870B8A" w:rsidP="00A36E29">
      <w:pPr>
        <w:rPr>
          <w:b/>
          <w:bCs/>
        </w:rPr>
      </w:pPr>
      <w:r w:rsidRPr="00870B8A">
        <w:rPr>
          <w:b/>
          <w:bCs/>
        </w:rPr>
        <w:t>We want each service to run independently of other services because: -</w:t>
      </w:r>
    </w:p>
    <w:p w14:paraId="5AC40A25" w14:textId="77777777" w:rsidR="00870B8A" w:rsidRDefault="00870B8A" w:rsidP="00870B8A">
      <w:pPr>
        <w:pStyle w:val="ListParagraph"/>
        <w:numPr>
          <w:ilvl w:val="0"/>
          <w:numId w:val="3"/>
        </w:numPr>
      </w:pPr>
      <w:r>
        <w:t>If we use single database, then if anything bad happened to this database all our services will crash immediately, and scaling is very challenging.</w:t>
      </w:r>
    </w:p>
    <w:tbl>
      <w:tblPr>
        <w:tblStyle w:val="TableGrid"/>
        <w:tblW w:w="0" w:type="auto"/>
        <w:tblLook w:val="04A0" w:firstRow="1" w:lastRow="0" w:firstColumn="1" w:lastColumn="0" w:noHBand="0" w:noVBand="1"/>
      </w:tblPr>
      <w:tblGrid>
        <w:gridCol w:w="9350"/>
      </w:tblGrid>
      <w:tr w:rsidR="00870B8A" w14:paraId="204BCFC1" w14:textId="77777777" w:rsidTr="00870B8A">
        <w:tc>
          <w:tcPr>
            <w:tcW w:w="9350" w:type="dxa"/>
          </w:tcPr>
          <w:p w14:paraId="2DC6021D" w14:textId="77777777" w:rsidR="00870B8A" w:rsidRDefault="00870B8A" w:rsidP="00870B8A">
            <w:pPr>
              <w:rPr>
                <w:b/>
                <w:bCs/>
              </w:rPr>
            </w:pPr>
            <w:r>
              <w:object w:dxaOrig="12375" w:dyaOrig="6330" w14:anchorId="5C95BF9A">
                <v:shape id="_x0000_i1029" type="#_x0000_t75" style="width:467.7pt;height:239.05pt" o:ole="">
                  <v:imagedata r:id="rId13" o:title=""/>
                </v:shape>
                <o:OLEObject Type="Embed" ProgID="PBrush" ShapeID="_x0000_i1029" DrawAspect="Content" ObjectID="_1669900460" r:id="rId14"/>
              </w:object>
            </w:r>
          </w:p>
        </w:tc>
      </w:tr>
    </w:tbl>
    <w:p w14:paraId="176DE1F4" w14:textId="77777777" w:rsidR="00870B8A" w:rsidRPr="00870B8A" w:rsidRDefault="00870B8A" w:rsidP="00870B8A">
      <w:pPr>
        <w:rPr>
          <w:b/>
          <w:bCs/>
        </w:rPr>
      </w:pPr>
    </w:p>
    <w:p w14:paraId="6D820203" w14:textId="77777777" w:rsidR="00870B8A" w:rsidRDefault="00DE3BD6" w:rsidP="00DE3BD6">
      <w:pPr>
        <w:pStyle w:val="Heading3"/>
        <w:numPr>
          <w:ilvl w:val="0"/>
          <w:numId w:val="4"/>
        </w:numPr>
      </w:pPr>
      <w:r>
        <w:lastRenderedPageBreak/>
        <w:t>Communication between service</w:t>
      </w:r>
    </w:p>
    <w:p w14:paraId="2F942C05" w14:textId="77777777" w:rsidR="00DE3BD6" w:rsidRDefault="00DE3BD6" w:rsidP="00DE3BD6">
      <w:pPr>
        <w:ind w:left="720"/>
      </w:pPr>
    </w:p>
    <w:tbl>
      <w:tblPr>
        <w:tblStyle w:val="TableGrid"/>
        <w:tblW w:w="0" w:type="auto"/>
        <w:tblInd w:w="720" w:type="dxa"/>
        <w:tblLook w:val="04A0" w:firstRow="1" w:lastRow="0" w:firstColumn="1" w:lastColumn="0" w:noHBand="0" w:noVBand="1"/>
      </w:tblPr>
      <w:tblGrid>
        <w:gridCol w:w="8630"/>
      </w:tblGrid>
      <w:tr w:rsidR="00DE3BD6" w14:paraId="05EA335D" w14:textId="77777777" w:rsidTr="00DE3BD6">
        <w:tc>
          <w:tcPr>
            <w:tcW w:w="9350" w:type="dxa"/>
          </w:tcPr>
          <w:p w14:paraId="62698A44" w14:textId="77777777" w:rsidR="00DE3BD6" w:rsidRDefault="00DE3BD6" w:rsidP="00DE3BD6">
            <w:r>
              <w:object w:dxaOrig="12870" w:dyaOrig="5670" w14:anchorId="77E46204">
                <v:shape id="_x0000_i1030" type="#_x0000_t75" style="width:467.7pt;height:206.2pt" o:ole="">
                  <v:imagedata r:id="rId15" o:title=""/>
                </v:shape>
                <o:OLEObject Type="Embed" ProgID="PBrush" ShapeID="_x0000_i1030" DrawAspect="Content" ObjectID="_1669900461" r:id="rId16"/>
              </w:object>
            </w:r>
          </w:p>
        </w:tc>
      </w:tr>
    </w:tbl>
    <w:p w14:paraId="04C13667" w14:textId="77777777" w:rsidR="00DE3BD6" w:rsidRPr="00DE3BD6" w:rsidRDefault="00DE3BD6" w:rsidP="00DE3BD6">
      <w:pPr>
        <w:ind w:left="720"/>
      </w:pPr>
    </w:p>
    <w:p w14:paraId="0350C911" w14:textId="77777777" w:rsidR="00870B8A" w:rsidRDefault="00AE54F6" w:rsidP="00AE54F6">
      <w:pPr>
        <w:pStyle w:val="Heading4"/>
        <w:numPr>
          <w:ilvl w:val="1"/>
          <w:numId w:val="4"/>
        </w:numPr>
      </w:pPr>
      <w:r>
        <w:t>Sync – Synchronization Communication</w:t>
      </w:r>
    </w:p>
    <w:p w14:paraId="4D3E34C4" w14:textId="77777777" w:rsidR="00AE54F6" w:rsidRPr="00A36E29" w:rsidRDefault="00AE54F6" w:rsidP="00AE54F6">
      <w:pPr>
        <w:ind w:left="720"/>
      </w:pPr>
      <w:r>
        <w:t>Services communicate with each other using direct requests.</w:t>
      </w:r>
    </w:p>
    <w:tbl>
      <w:tblPr>
        <w:tblStyle w:val="TableGrid"/>
        <w:tblW w:w="9971" w:type="dxa"/>
        <w:tblLook w:val="04A0" w:firstRow="1" w:lastRow="0" w:firstColumn="1" w:lastColumn="0" w:noHBand="0" w:noVBand="1"/>
      </w:tblPr>
      <w:tblGrid>
        <w:gridCol w:w="9971"/>
      </w:tblGrid>
      <w:tr w:rsidR="00AE54F6" w14:paraId="1DB1252E" w14:textId="77777777" w:rsidTr="00AE54F6">
        <w:trPr>
          <w:trHeight w:val="4020"/>
        </w:trPr>
        <w:tc>
          <w:tcPr>
            <w:tcW w:w="9971" w:type="dxa"/>
          </w:tcPr>
          <w:p w14:paraId="667B27C2" w14:textId="77777777" w:rsidR="00AE54F6" w:rsidRDefault="00AE54F6" w:rsidP="00AE54F6">
            <w:pPr>
              <w:pStyle w:val="Heading4"/>
              <w:outlineLvl w:val="3"/>
            </w:pPr>
            <w:r>
              <w:object w:dxaOrig="18420" w:dyaOrig="7395" w14:anchorId="0F9122F3">
                <v:shape id="_x0000_i1031" type="#_x0000_t75" style="width:467.7pt;height:187.8pt" o:ole="">
                  <v:imagedata r:id="rId17" o:title=""/>
                </v:shape>
                <o:OLEObject Type="Embed" ProgID="PBrush" ShapeID="_x0000_i1031" DrawAspect="Content" ObjectID="_1669900462" r:id="rId18"/>
              </w:object>
            </w:r>
          </w:p>
        </w:tc>
      </w:tr>
    </w:tbl>
    <w:p w14:paraId="2FEC182C" w14:textId="77777777" w:rsidR="002B62AD" w:rsidRDefault="002B62AD" w:rsidP="002B62AD">
      <w:pPr>
        <w:ind w:left="720"/>
      </w:pPr>
    </w:p>
    <w:tbl>
      <w:tblPr>
        <w:tblStyle w:val="TableGrid"/>
        <w:tblW w:w="0" w:type="auto"/>
        <w:tblInd w:w="720" w:type="dxa"/>
        <w:tblLook w:val="04A0" w:firstRow="1" w:lastRow="0" w:firstColumn="1" w:lastColumn="0" w:noHBand="0" w:noVBand="1"/>
      </w:tblPr>
      <w:tblGrid>
        <w:gridCol w:w="8630"/>
      </w:tblGrid>
      <w:tr w:rsidR="002B62AD" w14:paraId="2AC2EDB2" w14:textId="77777777" w:rsidTr="002B62AD">
        <w:tc>
          <w:tcPr>
            <w:tcW w:w="9350" w:type="dxa"/>
          </w:tcPr>
          <w:p w14:paraId="0F682E3F" w14:textId="77777777" w:rsidR="002B62AD" w:rsidRDefault="002B62AD" w:rsidP="002B62AD">
            <w:r>
              <w:object w:dxaOrig="14250" w:dyaOrig="11205" w14:anchorId="4DF6828B">
                <v:shape id="_x0000_i1032" type="#_x0000_t75" style="width:467.15pt;height:367.5pt" o:ole="">
                  <v:imagedata r:id="rId19" o:title=""/>
                </v:shape>
                <o:OLEObject Type="Embed" ProgID="PBrush" ShapeID="_x0000_i1032" DrawAspect="Content" ObjectID="_1669900463" r:id="rId20"/>
              </w:object>
            </w:r>
          </w:p>
        </w:tc>
      </w:tr>
    </w:tbl>
    <w:p w14:paraId="13259218" w14:textId="77777777" w:rsidR="002B62AD" w:rsidRDefault="002B62AD" w:rsidP="002B62AD">
      <w:pPr>
        <w:ind w:left="720"/>
      </w:pPr>
    </w:p>
    <w:p w14:paraId="236260B0" w14:textId="77777777" w:rsidR="002B62AD" w:rsidRDefault="002B62AD" w:rsidP="002B62AD">
      <w:pPr>
        <w:pStyle w:val="Heading4"/>
        <w:numPr>
          <w:ilvl w:val="1"/>
          <w:numId w:val="4"/>
        </w:numPr>
      </w:pPr>
      <w:r>
        <w:t>Async – Asynchronous communication between services.</w:t>
      </w:r>
    </w:p>
    <w:p w14:paraId="1023FBBC" w14:textId="77777777" w:rsidR="002B62AD" w:rsidRDefault="002B62AD" w:rsidP="002B62AD">
      <w:pPr>
        <w:ind w:left="720"/>
      </w:pPr>
      <w:r>
        <w:t>Services communicate with each other using events.</w:t>
      </w:r>
    </w:p>
    <w:p w14:paraId="4F7D0CD3" w14:textId="77777777" w:rsidR="00FA5E21" w:rsidRDefault="00096506" w:rsidP="00096506">
      <w:pPr>
        <w:pStyle w:val="Heading5"/>
        <w:numPr>
          <w:ilvl w:val="2"/>
          <w:numId w:val="4"/>
        </w:numPr>
      </w:pPr>
      <w:r>
        <w:t xml:space="preserve">Method </w:t>
      </w:r>
      <w:r w:rsidR="002C2CB0">
        <w:t>1:</w:t>
      </w:r>
      <w:r>
        <w:t>- Event Bus</w:t>
      </w:r>
      <w:r w:rsidR="0002683F">
        <w:t xml:space="preserve"> without creating any new database for the </w:t>
      </w:r>
    </w:p>
    <w:p w14:paraId="0B61D6F8" w14:textId="77777777" w:rsidR="00096506" w:rsidRDefault="0002683F" w:rsidP="00FA5E21">
      <w:pPr>
        <w:pStyle w:val="Heading5"/>
        <w:ind w:left="2520"/>
      </w:pPr>
      <w:r>
        <w:t>service</w:t>
      </w:r>
      <w:r w:rsidR="00FA5E21">
        <w:t>-</w:t>
      </w:r>
      <w:r>
        <w:t>D</w:t>
      </w:r>
    </w:p>
    <w:p w14:paraId="4380932D" w14:textId="77777777" w:rsidR="00096506" w:rsidRDefault="00096506" w:rsidP="00096506">
      <w:pPr>
        <w:ind w:left="1440"/>
      </w:pPr>
      <w:r>
        <w:t>Here basically we have Event Bus where all the events flow from different services. Generally, we don’t use this in real world application and, also pros and cons is almost same as synchronous communication.</w:t>
      </w:r>
    </w:p>
    <w:tbl>
      <w:tblPr>
        <w:tblStyle w:val="TableGrid"/>
        <w:tblW w:w="0" w:type="auto"/>
        <w:tblInd w:w="-95" w:type="dxa"/>
        <w:tblLook w:val="04A0" w:firstRow="1" w:lastRow="0" w:firstColumn="1" w:lastColumn="0" w:noHBand="0" w:noVBand="1"/>
      </w:tblPr>
      <w:tblGrid>
        <w:gridCol w:w="9445"/>
      </w:tblGrid>
      <w:tr w:rsidR="00096506" w14:paraId="75C928C0" w14:textId="77777777" w:rsidTr="00096506">
        <w:tc>
          <w:tcPr>
            <w:tcW w:w="9445" w:type="dxa"/>
          </w:tcPr>
          <w:p w14:paraId="369B1032" w14:textId="77777777" w:rsidR="00096506" w:rsidRDefault="00096506" w:rsidP="00096506">
            <w:r>
              <w:object w:dxaOrig="17160" w:dyaOrig="9075" w14:anchorId="04FAE62B">
                <v:shape id="_x0000_i1033" type="#_x0000_t75" style="width:467.7pt;height:247.1pt" o:ole="">
                  <v:imagedata r:id="rId21" o:title=""/>
                </v:shape>
                <o:OLEObject Type="Embed" ProgID="PBrush" ShapeID="_x0000_i1033" DrawAspect="Content" ObjectID="_1669900464" r:id="rId22"/>
              </w:object>
            </w:r>
          </w:p>
        </w:tc>
      </w:tr>
    </w:tbl>
    <w:p w14:paraId="412D3EBE" w14:textId="77777777" w:rsidR="00096506" w:rsidRDefault="00096506" w:rsidP="00096506">
      <w:pPr>
        <w:ind w:left="1440"/>
      </w:pPr>
    </w:p>
    <w:p w14:paraId="7FCCD590" w14:textId="77777777" w:rsidR="00880A75" w:rsidRDefault="0002683F" w:rsidP="00880A75">
      <w:pPr>
        <w:pStyle w:val="Heading5"/>
        <w:numPr>
          <w:ilvl w:val="2"/>
          <w:numId w:val="4"/>
        </w:numPr>
      </w:pPr>
      <w:r>
        <w:t>Method 2: - Event Bus by creating any new database for the service D</w:t>
      </w:r>
    </w:p>
    <w:p w14:paraId="7029EDA5" w14:textId="77777777" w:rsidR="0002683F" w:rsidRDefault="00880A75" w:rsidP="00880A75">
      <w:pPr>
        <w:ind w:left="1440"/>
      </w:pPr>
      <w:r>
        <w:t xml:space="preserve">Here we basically create a new database for the service which wants data from different services. </w:t>
      </w:r>
    </w:p>
    <w:p w14:paraId="138EC85B" w14:textId="77777777" w:rsidR="00880A75" w:rsidRDefault="00880A75" w:rsidP="00880A75">
      <w:pPr>
        <w:ind w:left="1440"/>
      </w:pPr>
      <w:r>
        <w:t>Every time the other service stores any data in database it will create a event which will pass to event Bus and then event BUS will send that event to that service to update the database.</w:t>
      </w:r>
    </w:p>
    <w:p w14:paraId="67A916CF" w14:textId="77777777" w:rsidR="004729EA" w:rsidRDefault="004729EA" w:rsidP="00880A75">
      <w:pPr>
        <w:ind w:left="1440"/>
      </w:pPr>
    </w:p>
    <w:tbl>
      <w:tblPr>
        <w:tblStyle w:val="TableGrid"/>
        <w:tblW w:w="9621" w:type="dxa"/>
        <w:tblInd w:w="895" w:type="dxa"/>
        <w:tblLook w:val="04A0" w:firstRow="1" w:lastRow="0" w:firstColumn="1" w:lastColumn="0" w:noHBand="0" w:noVBand="1"/>
      </w:tblPr>
      <w:tblGrid>
        <w:gridCol w:w="9621"/>
      </w:tblGrid>
      <w:tr w:rsidR="004729EA" w14:paraId="23C49004" w14:textId="77777777" w:rsidTr="004729EA">
        <w:trPr>
          <w:trHeight w:val="4930"/>
        </w:trPr>
        <w:tc>
          <w:tcPr>
            <w:tcW w:w="9621" w:type="dxa"/>
          </w:tcPr>
          <w:p w14:paraId="5CDCF58A" w14:textId="77777777" w:rsidR="004729EA" w:rsidRDefault="004729EA" w:rsidP="00880A75">
            <w:r>
              <w:object w:dxaOrig="16365" w:dyaOrig="9210" w14:anchorId="285CA0AB">
                <v:shape id="_x0000_i1034" type="#_x0000_t75" style="width:467.15pt;height:263.25pt" o:ole="">
                  <v:imagedata r:id="rId23" o:title=""/>
                </v:shape>
                <o:OLEObject Type="Embed" ProgID="PBrush" ShapeID="_x0000_i1034" DrawAspect="Content" ObjectID="_1669900465" r:id="rId24"/>
              </w:object>
            </w:r>
          </w:p>
        </w:tc>
      </w:tr>
    </w:tbl>
    <w:p w14:paraId="46D5BDF9" w14:textId="77777777" w:rsidR="004729EA" w:rsidRPr="0002683F" w:rsidRDefault="004729EA" w:rsidP="00880A75">
      <w:pPr>
        <w:ind w:left="1440"/>
      </w:pPr>
    </w:p>
    <w:p w14:paraId="10E5CF1A" w14:textId="25AD1D0A" w:rsidR="00096506" w:rsidRDefault="00196736" w:rsidP="00196736">
      <w:pPr>
        <w:pStyle w:val="Heading5"/>
        <w:numPr>
          <w:ilvl w:val="2"/>
          <w:numId w:val="4"/>
        </w:numPr>
      </w:pPr>
      <w:r>
        <w:t>Question after Async Events</w:t>
      </w:r>
    </w:p>
    <w:p w14:paraId="0DB55670" w14:textId="77777777" w:rsidR="00196736" w:rsidRPr="00096506" w:rsidRDefault="00196736" w:rsidP="00196736">
      <w:r>
        <w:tab/>
      </w:r>
    </w:p>
    <w:tbl>
      <w:tblPr>
        <w:tblStyle w:val="TableGrid"/>
        <w:tblW w:w="10316" w:type="dxa"/>
        <w:tblLook w:val="04A0" w:firstRow="1" w:lastRow="0" w:firstColumn="1" w:lastColumn="0" w:noHBand="0" w:noVBand="1"/>
      </w:tblPr>
      <w:tblGrid>
        <w:gridCol w:w="10316"/>
      </w:tblGrid>
      <w:tr w:rsidR="00196736" w14:paraId="21F60B52" w14:textId="77777777" w:rsidTr="00196736">
        <w:trPr>
          <w:trHeight w:val="4469"/>
        </w:trPr>
        <w:tc>
          <w:tcPr>
            <w:tcW w:w="10316" w:type="dxa"/>
          </w:tcPr>
          <w:p w14:paraId="227FF566" w14:textId="2E302083" w:rsidR="00196736" w:rsidRDefault="00196736" w:rsidP="00196736">
            <w:r>
              <w:object w:dxaOrig="17775" w:dyaOrig="8175" w14:anchorId="3560B40B">
                <v:shape id="_x0000_i1044" type="#_x0000_t75" style="width:502.85pt;height:231.55pt" o:ole="">
                  <v:imagedata r:id="rId25" o:title=""/>
                </v:shape>
                <o:OLEObject Type="Embed" ProgID="PBrush" ShapeID="_x0000_i1044" DrawAspect="Content" ObjectID="_1669900466" r:id="rId26"/>
              </w:object>
            </w:r>
          </w:p>
        </w:tc>
      </w:tr>
    </w:tbl>
    <w:p w14:paraId="7D3FCB17" w14:textId="78A66C42" w:rsidR="00196736" w:rsidRDefault="00196736" w:rsidP="00196736"/>
    <w:p w14:paraId="23941D09" w14:textId="298726C6" w:rsidR="00196736" w:rsidRDefault="00196736" w:rsidP="00196736">
      <w:pPr>
        <w:pStyle w:val="Heading5"/>
        <w:numPr>
          <w:ilvl w:val="2"/>
          <w:numId w:val="4"/>
        </w:numPr>
      </w:pPr>
      <w:r>
        <w:lastRenderedPageBreak/>
        <w:t>Event Bus</w:t>
      </w:r>
    </w:p>
    <w:tbl>
      <w:tblPr>
        <w:tblStyle w:val="TableGrid"/>
        <w:tblW w:w="0" w:type="auto"/>
        <w:tblLook w:val="04A0" w:firstRow="1" w:lastRow="0" w:firstColumn="1" w:lastColumn="0" w:noHBand="0" w:noVBand="1"/>
      </w:tblPr>
      <w:tblGrid>
        <w:gridCol w:w="9350"/>
      </w:tblGrid>
      <w:tr w:rsidR="00196736" w14:paraId="2522C86D" w14:textId="77777777" w:rsidTr="00196736">
        <w:tc>
          <w:tcPr>
            <w:tcW w:w="9350" w:type="dxa"/>
          </w:tcPr>
          <w:p w14:paraId="143089CA" w14:textId="506C8B1C" w:rsidR="00196736" w:rsidRDefault="00196736" w:rsidP="00196736">
            <w:r>
              <w:object w:dxaOrig="14355" w:dyaOrig="7650" w14:anchorId="16BAE1E3">
                <v:shape id="_x0000_i1047" type="#_x0000_t75" style="width:467.7pt;height:249.4pt" o:ole="">
                  <v:imagedata r:id="rId27" o:title=""/>
                </v:shape>
                <o:OLEObject Type="Embed" ProgID="PBrush" ShapeID="_x0000_i1047" DrawAspect="Content" ObjectID="_1669900467" r:id="rId28"/>
              </w:object>
            </w:r>
          </w:p>
        </w:tc>
      </w:tr>
    </w:tbl>
    <w:p w14:paraId="40E731D4" w14:textId="4E33E5F9" w:rsidR="00196736" w:rsidRDefault="00196736" w:rsidP="00196736"/>
    <w:p w14:paraId="380A5454" w14:textId="2E1A18AE" w:rsidR="00957C59" w:rsidRDefault="00957C59" w:rsidP="00957C59">
      <w:pPr>
        <w:pStyle w:val="Heading3"/>
        <w:numPr>
          <w:ilvl w:val="0"/>
          <w:numId w:val="4"/>
        </w:numPr>
      </w:pPr>
      <w:r>
        <w:t>Dealing with Missing Events</w:t>
      </w:r>
    </w:p>
    <w:p w14:paraId="3A319205" w14:textId="1ABB963F" w:rsidR="00957C59" w:rsidRDefault="00957C59" w:rsidP="00957C59"/>
    <w:tbl>
      <w:tblPr>
        <w:tblStyle w:val="TableGrid"/>
        <w:tblW w:w="0" w:type="auto"/>
        <w:tblLook w:val="04A0" w:firstRow="1" w:lastRow="0" w:firstColumn="1" w:lastColumn="0" w:noHBand="0" w:noVBand="1"/>
      </w:tblPr>
      <w:tblGrid>
        <w:gridCol w:w="9350"/>
      </w:tblGrid>
      <w:tr w:rsidR="00957C59" w14:paraId="39A9DA36" w14:textId="77777777" w:rsidTr="00957C59">
        <w:tc>
          <w:tcPr>
            <w:tcW w:w="9350" w:type="dxa"/>
          </w:tcPr>
          <w:p w14:paraId="5B67D6D7" w14:textId="532CCFD3" w:rsidR="00957C59" w:rsidRDefault="00957C59" w:rsidP="00957C59">
            <w:r>
              <w:object w:dxaOrig="9525" w:dyaOrig="8160" w14:anchorId="2A6F8D58">
                <v:shape id="_x0000_i1049" type="#_x0000_t75" style="width:467.7pt;height:400.9pt" o:ole="">
                  <v:imagedata r:id="rId29" o:title=""/>
                </v:shape>
                <o:OLEObject Type="Embed" ProgID="PBrush" ShapeID="_x0000_i1049" DrawAspect="Content" ObjectID="_1669900468" r:id="rId30"/>
              </w:object>
            </w:r>
          </w:p>
        </w:tc>
      </w:tr>
    </w:tbl>
    <w:p w14:paraId="297FACDB" w14:textId="77777777" w:rsidR="00957C59" w:rsidRPr="00957C59" w:rsidRDefault="00957C59" w:rsidP="00957C59"/>
    <w:tbl>
      <w:tblPr>
        <w:tblStyle w:val="TableGrid"/>
        <w:tblW w:w="0" w:type="auto"/>
        <w:tblLook w:val="04A0" w:firstRow="1" w:lastRow="0" w:firstColumn="1" w:lastColumn="0" w:noHBand="0" w:noVBand="1"/>
      </w:tblPr>
      <w:tblGrid>
        <w:gridCol w:w="9350"/>
      </w:tblGrid>
      <w:tr w:rsidR="00957C59" w14:paraId="0A9A035C" w14:textId="77777777" w:rsidTr="00957C59">
        <w:tc>
          <w:tcPr>
            <w:tcW w:w="9350" w:type="dxa"/>
          </w:tcPr>
          <w:p w14:paraId="06C69049" w14:textId="290CDCF1" w:rsidR="00957C59" w:rsidRDefault="00957C59" w:rsidP="00196736">
            <w:r>
              <w:object w:dxaOrig="13065" w:dyaOrig="7425" w14:anchorId="2A1C156B">
                <v:shape id="_x0000_i1051" type="#_x0000_t75" style="width:467.7pt;height:265.55pt" o:ole="">
                  <v:imagedata r:id="rId31" o:title=""/>
                </v:shape>
                <o:OLEObject Type="Embed" ProgID="PBrush" ShapeID="_x0000_i1051" DrawAspect="Content" ObjectID="_1669900469" r:id="rId32"/>
              </w:object>
            </w:r>
          </w:p>
        </w:tc>
      </w:tr>
    </w:tbl>
    <w:p w14:paraId="30224767" w14:textId="10812745" w:rsidR="00957C59" w:rsidRDefault="00957C59" w:rsidP="00196736"/>
    <w:tbl>
      <w:tblPr>
        <w:tblStyle w:val="TableGrid"/>
        <w:tblW w:w="0" w:type="auto"/>
        <w:tblLook w:val="04A0" w:firstRow="1" w:lastRow="0" w:firstColumn="1" w:lastColumn="0" w:noHBand="0" w:noVBand="1"/>
      </w:tblPr>
      <w:tblGrid>
        <w:gridCol w:w="9350"/>
      </w:tblGrid>
      <w:tr w:rsidR="00F302AB" w14:paraId="6757BA00" w14:textId="77777777" w:rsidTr="00F302AB">
        <w:tc>
          <w:tcPr>
            <w:tcW w:w="9350" w:type="dxa"/>
          </w:tcPr>
          <w:p w14:paraId="4CFB7F84" w14:textId="2015DA03" w:rsidR="00F302AB" w:rsidRDefault="00F302AB" w:rsidP="00196736">
            <w:r>
              <w:object w:dxaOrig="14400" w:dyaOrig="7680" w14:anchorId="70FCE800">
                <v:shape id="_x0000_i1053" type="#_x0000_t75" style="width:468.3pt;height:249.4pt" o:ole="">
                  <v:imagedata r:id="rId33" o:title=""/>
                </v:shape>
                <o:OLEObject Type="Embed" ProgID="PBrush" ShapeID="_x0000_i1053" DrawAspect="Content" ObjectID="_1669900470" r:id="rId34"/>
              </w:object>
            </w:r>
          </w:p>
        </w:tc>
      </w:tr>
    </w:tbl>
    <w:p w14:paraId="45CC4F18" w14:textId="01596DB3" w:rsidR="00F302AB" w:rsidRDefault="00F302AB" w:rsidP="00196736"/>
    <w:p w14:paraId="5ED21FE0" w14:textId="3CA06BDB" w:rsidR="00F302AB" w:rsidRDefault="00F302AB" w:rsidP="00196736">
      <w:r>
        <w:t>Option 3 is we are going to use.</w:t>
      </w:r>
    </w:p>
    <w:p w14:paraId="715678B6" w14:textId="4955C377" w:rsidR="00E936FD" w:rsidRDefault="00E936FD" w:rsidP="00E936FD">
      <w:pPr>
        <w:pStyle w:val="Heading2"/>
        <w:numPr>
          <w:ilvl w:val="0"/>
          <w:numId w:val="2"/>
        </w:numPr>
      </w:pPr>
      <w:r>
        <w:lastRenderedPageBreak/>
        <w:t>Running services with Docker</w:t>
      </w:r>
    </w:p>
    <w:p w14:paraId="7A388B76" w14:textId="5921149D" w:rsidR="00E936FD" w:rsidRDefault="00E936FD" w:rsidP="00E936FD">
      <w:pPr>
        <w:pStyle w:val="Heading3"/>
        <w:numPr>
          <w:ilvl w:val="0"/>
          <w:numId w:val="4"/>
        </w:numPr>
      </w:pPr>
      <w:r>
        <w:t>Why Docker?</w:t>
      </w:r>
    </w:p>
    <w:p w14:paraId="65209FED" w14:textId="3F7741AD" w:rsidR="00E936FD" w:rsidRDefault="00E936FD" w:rsidP="00E936FD">
      <w:pPr>
        <w:ind w:left="720"/>
      </w:pPr>
      <w:r>
        <w:t>In Docker it helps to create a series of things called container. A Container is an isolated computing environment (it contains everything it required to run a single program).</w:t>
      </w:r>
    </w:p>
    <w:tbl>
      <w:tblPr>
        <w:tblStyle w:val="TableGrid"/>
        <w:tblW w:w="0" w:type="auto"/>
        <w:tblInd w:w="-185" w:type="dxa"/>
        <w:tblLook w:val="04A0" w:firstRow="1" w:lastRow="0" w:firstColumn="1" w:lastColumn="0" w:noHBand="0" w:noVBand="1"/>
      </w:tblPr>
      <w:tblGrid>
        <w:gridCol w:w="9535"/>
      </w:tblGrid>
      <w:tr w:rsidR="00E936FD" w14:paraId="22EC76F2" w14:textId="77777777" w:rsidTr="00E936FD">
        <w:tc>
          <w:tcPr>
            <w:tcW w:w="9535" w:type="dxa"/>
          </w:tcPr>
          <w:p w14:paraId="08759BF3" w14:textId="07BC1723" w:rsidR="00E936FD" w:rsidRDefault="00E936FD" w:rsidP="00E936FD">
            <w:r>
              <w:object w:dxaOrig="14985" w:dyaOrig="6435" w14:anchorId="2AD9C123">
                <v:shape id="_x0000_i1100" type="#_x0000_t75" style="width:467.7pt;height:201pt" o:ole="">
                  <v:imagedata r:id="rId35" o:title=""/>
                </v:shape>
                <o:OLEObject Type="Embed" ProgID="PBrush" ShapeID="_x0000_i1100" DrawAspect="Content" ObjectID="_1669900471" r:id="rId36"/>
              </w:object>
            </w:r>
          </w:p>
        </w:tc>
      </w:tr>
    </w:tbl>
    <w:p w14:paraId="0E01BB7A" w14:textId="7381E985" w:rsidR="00BF0484" w:rsidRDefault="00BF0484" w:rsidP="00E936FD">
      <w:pPr>
        <w:ind w:left="720"/>
      </w:pPr>
    </w:p>
    <w:tbl>
      <w:tblPr>
        <w:tblStyle w:val="TableGrid"/>
        <w:tblW w:w="0" w:type="auto"/>
        <w:tblInd w:w="-275" w:type="dxa"/>
        <w:tblLook w:val="04A0" w:firstRow="1" w:lastRow="0" w:firstColumn="1" w:lastColumn="0" w:noHBand="0" w:noVBand="1"/>
      </w:tblPr>
      <w:tblGrid>
        <w:gridCol w:w="9625"/>
      </w:tblGrid>
      <w:tr w:rsidR="00BF0484" w14:paraId="65FD5C83" w14:textId="77777777" w:rsidTr="00BF0484">
        <w:tc>
          <w:tcPr>
            <w:tcW w:w="9625" w:type="dxa"/>
          </w:tcPr>
          <w:p w14:paraId="37AF953F" w14:textId="6B82CE4F" w:rsidR="00BF0484" w:rsidRDefault="00BF0484" w:rsidP="00E936FD">
            <w:r>
              <w:object w:dxaOrig="12285" w:dyaOrig="5205" w14:anchorId="22420691">
                <v:shape id="_x0000_i1151" type="#_x0000_t75" style="width:467.7pt;height:198.15pt" o:ole="">
                  <v:imagedata r:id="rId37" o:title=""/>
                </v:shape>
                <o:OLEObject Type="Embed" ProgID="PBrush" ShapeID="_x0000_i1151" DrawAspect="Content" ObjectID="_1669900472" r:id="rId38"/>
              </w:object>
            </w:r>
          </w:p>
        </w:tc>
      </w:tr>
    </w:tbl>
    <w:p w14:paraId="59E887FA" w14:textId="0FF6F5AF" w:rsidR="00BF0484" w:rsidRDefault="00BF0484" w:rsidP="00E936FD">
      <w:pPr>
        <w:ind w:left="720"/>
      </w:pPr>
    </w:p>
    <w:p w14:paraId="103BEF1A" w14:textId="2840843D" w:rsidR="00851032" w:rsidRDefault="00851032" w:rsidP="00851032">
      <w:pPr>
        <w:pStyle w:val="Heading3"/>
        <w:numPr>
          <w:ilvl w:val="0"/>
          <w:numId w:val="4"/>
        </w:numPr>
      </w:pPr>
      <w:r>
        <w:lastRenderedPageBreak/>
        <w:t>Why Kubernetes</w:t>
      </w:r>
    </w:p>
    <w:tbl>
      <w:tblPr>
        <w:tblStyle w:val="TableGrid"/>
        <w:tblW w:w="0" w:type="auto"/>
        <w:tblLook w:val="04A0" w:firstRow="1" w:lastRow="0" w:firstColumn="1" w:lastColumn="0" w:noHBand="0" w:noVBand="1"/>
      </w:tblPr>
      <w:tblGrid>
        <w:gridCol w:w="9350"/>
      </w:tblGrid>
      <w:tr w:rsidR="00851032" w14:paraId="68FA980B" w14:textId="77777777" w:rsidTr="00851032">
        <w:tc>
          <w:tcPr>
            <w:tcW w:w="9350" w:type="dxa"/>
          </w:tcPr>
          <w:p w14:paraId="4DAC6063" w14:textId="33CC4330" w:rsidR="00851032" w:rsidRDefault="00851032" w:rsidP="00851032">
            <w:r>
              <w:object w:dxaOrig="12705" w:dyaOrig="5595" w14:anchorId="658473A2">
                <v:shape id="_x0000_i1153" type="#_x0000_t75" style="width:467.7pt;height:205.65pt" o:ole="">
                  <v:imagedata r:id="rId39" o:title=""/>
                </v:shape>
                <o:OLEObject Type="Embed" ProgID="PBrush" ShapeID="_x0000_i1153" DrawAspect="Content" ObjectID="_1669900473" r:id="rId40"/>
              </w:object>
            </w:r>
          </w:p>
        </w:tc>
      </w:tr>
    </w:tbl>
    <w:p w14:paraId="4E1DE051" w14:textId="414FEE8D" w:rsidR="00851032" w:rsidRDefault="00851032" w:rsidP="00851032"/>
    <w:tbl>
      <w:tblPr>
        <w:tblStyle w:val="TableGrid"/>
        <w:tblW w:w="0" w:type="auto"/>
        <w:tblLook w:val="04A0" w:firstRow="1" w:lastRow="0" w:firstColumn="1" w:lastColumn="0" w:noHBand="0" w:noVBand="1"/>
      </w:tblPr>
      <w:tblGrid>
        <w:gridCol w:w="9350"/>
      </w:tblGrid>
      <w:tr w:rsidR="000A2104" w14:paraId="2CAB14CE" w14:textId="77777777" w:rsidTr="000A2104">
        <w:tc>
          <w:tcPr>
            <w:tcW w:w="9350" w:type="dxa"/>
          </w:tcPr>
          <w:p w14:paraId="00C5506D" w14:textId="1A21D628" w:rsidR="000A2104" w:rsidRDefault="000A2104" w:rsidP="00851032">
            <w:r>
              <w:object w:dxaOrig="14430" w:dyaOrig="8370" w14:anchorId="7D7DF916">
                <v:shape id="_x0000_i1155" type="#_x0000_t75" style="width:467.7pt;height:271.3pt" o:ole="">
                  <v:imagedata r:id="rId41" o:title=""/>
                </v:shape>
                <o:OLEObject Type="Embed" ProgID="PBrush" ShapeID="_x0000_i1155" DrawAspect="Content" ObjectID="_1669900474" r:id="rId42"/>
              </w:object>
            </w:r>
          </w:p>
        </w:tc>
      </w:tr>
    </w:tbl>
    <w:p w14:paraId="327F60A7" w14:textId="0EF14E82" w:rsidR="000A2104" w:rsidRDefault="000A2104" w:rsidP="00851032"/>
    <w:tbl>
      <w:tblPr>
        <w:tblStyle w:val="TableGrid"/>
        <w:tblW w:w="0" w:type="auto"/>
        <w:tblLook w:val="04A0" w:firstRow="1" w:lastRow="0" w:firstColumn="1" w:lastColumn="0" w:noHBand="0" w:noVBand="1"/>
      </w:tblPr>
      <w:tblGrid>
        <w:gridCol w:w="9350"/>
      </w:tblGrid>
      <w:tr w:rsidR="00E2659A" w14:paraId="75C43919" w14:textId="77777777" w:rsidTr="00E2659A">
        <w:tc>
          <w:tcPr>
            <w:tcW w:w="9350" w:type="dxa"/>
          </w:tcPr>
          <w:p w14:paraId="58209A17" w14:textId="2CAD299C" w:rsidR="00E2659A" w:rsidRDefault="00E2659A" w:rsidP="00851032">
            <w:r>
              <w:object w:dxaOrig="18495" w:dyaOrig="8955" w14:anchorId="193365F5">
                <v:shape id="_x0000_i1157" type="#_x0000_t75" style="width:467.7pt;height:226.35pt" o:ole="">
                  <v:imagedata r:id="rId43" o:title=""/>
                </v:shape>
                <o:OLEObject Type="Embed" ProgID="PBrush" ShapeID="_x0000_i1157" DrawAspect="Content" ObjectID="_1669900475" r:id="rId44"/>
              </w:object>
            </w:r>
          </w:p>
        </w:tc>
      </w:tr>
    </w:tbl>
    <w:p w14:paraId="5A5D926A" w14:textId="7C672E92" w:rsidR="00E2659A" w:rsidRDefault="00E2659A" w:rsidP="00851032"/>
    <w:tbl>
      <w:tblPr>
        <w:tblStyle w:val="TableGrid"/>
        <w:tblW w:w="0" w:type="auto"/>
        <w:tblLook w:val="04A0" w:firstRow="1" w:lastRow="0" w:firstColumn="1" w:lastColumn="0" w:noHBand="0" w:noVBand="1"/>
      </w:tblPr>
      <w:tblGrid>
        <w:gridCol w:w="9350"/>
      </w:tblGrid>
      <w:tr w:rsidR="00F002BF" w14:paraId="26304380" w14:textId="77777777" w:rsidTr="00F002BF">
        <w:tc>
          <w:tcPr>
            <w:tcW w:w="9350" w:type="dxa"/>
          </w:tcPr>
          <w:p w14:paraId="16A07EE1" w14:textId="58E11BD8" w:rsidR="00F002BF" w:rsidRDefault="00F002BF" w:rsidP="00851032">
            <w:r>
              <w:object w:dxaOrig="16710" w:dyaOrig="8910" w14:anchorId="4B3E9C87">
                <v:shape id="_x0000_i1159" type="#_x0000_t75" style="width:467.7pt;height:249.4pt" o:ole="">
                  <v:imagedata r:id="rId45" o:title=""/>
                </v:shape>
                <o:OLEObject Type="Embed" ProgID="PBrush" ShapeID="_x0000_i1159" DrawAspect="Content" ObjectID="_1669900476" r:id="rId46"/>
              </w:object>
            </w:r>
            <w:bookmarkStart w:id="0" w:name="_GoBack"/>
            <w:bookmarkEnd w:id="0"/>
          </w:p>
        </w:tc>
      </w:tr>
    </w:tbl>
    <w:p w14:paraId="1D729E97" w14:textId="513AC186" w:rsidR="00F002BF" w:rsidRDefault="00F002BF" w:rsidP="00851032"/>
    <w:p w14:paraId="561F1422" w14:textId="0154501F" w:rsidR="00F002BF" w:rsidRDefault="00F002BF" w:rsidP="00851032"/>
    <w:p w14:paraId="1A925ABA" w14:textId="7DF721E4" w:rsidR="00F002BF" w:rsidRPr="00851032" w:rsidRDefault="00F002BF" w:rsidP="00851032">
      <w:r>
        <w:t>Reason we use Kubernetes around microservices, it helps in communication between services in very easy and straight forward.</w:t>
      </w:r>
    </w:p>
    <w:sectPr w:rsidR="00F002BF" w:rsidRPr="008510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904721"/>
    <w:multiLevelType w:val="hybridMultilevel"/>
    <w:tmpl w:val="BFA22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2E27B4"/>
    <w:multiLevelType w:val="hybridMultilevel"/>
    <w:tmpl w:val="2EEC6A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F89449B"/>
    <w:multiLevelType w:val="hybridMultilevel"/>
    <w:tmpl w:val="7EF04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E764EB"/>
    <w:multiLevelType w:val="hybridMultilevel"/>
    <w:tmpl w:val="FF3E93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E29"/>
    <w:rsid w:val="000028DC"/>
    <w:rsid w:val="0002683F"/>
    <w:rsid w:val="00096506"/>
    <w:rsid w:val="000A2104"/>
    <w:rsid w:val="001845B0"/>
    <w:rsid w:val="00196736"/>
    <w:rsid w:val="002B02F6"/>
    <w:rsid w:val="002B62AD"/>
    <w:rsid w:val="002C2CB0"/>
    <w:rsid w:val="003E36DF"/>
    <w:rsid w:val="004729EA"/>
    <w:rsid w:val="005E0EFC"/>
    <w:rsid w:val="00851032"/>
    <w:rsid w:val="00870B8A"/>
    <w:rsid w:val="00880A75"/>
    <w:rsid w:val="00957C59"/>
    <w:rsid w:val="00A36E29"/>
    <w:rsid w:val="00AE54F6"/>
    <w:rsid w:val="00BD3AF6"/>
    <w:rsid w:val="00BD61CA"/>
    <w:rsid w:val="00BF0484"/>
    <w:rsid w:val="00CE4B16"/>
    <w:rsid w:val="00DE3BD6"/>
    <w:rsid w:val="00DF42D5"/>
    <w:rsid w:val="00E2659A"/>
    <w:rsid w:val="00E936FD"/>
    <w:rsid w:val="00F002BF"/>
    <w:rsid w:val="00F302AB"/>
    <w:rsid w:val="00FA5E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D3DF67"/>
  <w15:chartTrackingRefBased/>
  <w15:docId w15:val="{CB05D2CC-5AB9-40F0-BAA6-F74504E05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6E2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E4B1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E3BD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AE54F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096506"/>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36E2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6E2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36E29"/>
    <w:rPr>
      <w:rFonts w:asciiTheme="majorHAnsi" w:eastAsiaTheme="majorEastAsia" w:hAnsiTheme="majorHAnsi" w:cstheme="majorBidi"/>
      <w:color w:val="365F91" w:themeColor="accent1" w:themeShade="BF"/>
      <w:sz w:val="32"/>
      <w:szCs w:val="32"/>
    </w:rPr>
  </w:style>
  <w:style w:type="table" w:styleId="TableGrid">
    <w:name w:val="Table Grid"/>
    <w:basedOn w:val="TableNormal"/>
    <w:uiPriority w:val="59"/>
    <w:rsid w:val="00A36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E4B16"/>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CE4B16"/>
    <w:pPr>
      <w:ind w:left="720"/>
      <w:contextualSpacing/>
    </w:pPr>
  </w:style>
  <w:style w:type="character" w:customStyle="1" w:styleId="Heading3Char">
    <w:name w:val="Heading 3 Char"/>
    <w:basedOn w:val="DefaultParagraphFont"/>
    <w:link w:val="Heading3"/>
    <w:uiPriority w:val="9"/>
    <w:rsid w:val="00DE3BD6"/>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AE54F6"/>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096506"/>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5.png"/><Relationship Id="rId18" Type="http://schemas.openxmlformats.org/officeDocument/2006/relationships/oleObject" Target="embeddings/oleObject7.bin"/><Relationship Id="rId26" Type="http://schemas.openxmlformats.org/officeDocument/2006/relationships/oleObject" Target="embeddings/oleObject11.bin"/><Relationship Id="rId39"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oleObject" Target="embeddings/oleObject15.bin"/><Relationship Id="rId42" Type="http://schemas.openxmlformats.org/officeDocument/2006/relationships/oleObject" Target="embeddings/oleObject19.bin"/><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oleObject" Target="embeddings/oleObject17.bin"/><Relationship Id="rId46" Type="http://schemas.openxmlformats.org/officeDocument/2006/relationships/oleObject" Target="embeddings/oleObject21.bin"/><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oleObject" Target="embeddings/oleObject8.bin"/><Relationship Id="rId29" Type="http://schemas.openxmlformats.org/officeDocument/2006/relationships/image" Target="media/image13.png"/><Relationship Id="rId41"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oleObject" Target="embeddings/oleObject10.bin"/><Relationship Id="rId32" Type="http://schemas.openxmlformats.org/officeDocument/2006/relationships/oleObject" Target="embeddings/oleObject14.bin"/><Relationship Id="rId37" Type="http://schemas.openxmlformats.org/officeDocument/2006/relationships/image" Target="media/image17.png"/><Relationship Id="rId40" Type="http://schemas.openxmlformats.org/officeDocument/2006/relationships/oleObject" Target="embeddings/oleObject18.bin"/><Relationship Id="rId45" Type="http://schemas.openxmlformats.org/officeDocument/2006/relationships/image" Target="media/image21.png"/><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oleObject" Target="embeddings/oleObject16.bin"/><Relationship Id="rId10" Type="http://schemas.openxmlformats.org/officeDocument/2006/relationships/oleObject" Target="embeddings/oleObject3.bin"/><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oleObject" Target="embeddings/oleObject20.bin"/><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oleObject" Target="embeddings/oleObject13.bin"/><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9168</TotalTime>
  <Pages>13</Pages>
  <Words>402</Words>
  <Characters>2294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 Chiranjit</dc:creator>
  <cp:keywords/>
  <dc:description/>
  <cp:lastModifiedBy>Saha, Chiranjit</cp:lastModifiedBy>
  <cp:revision>24</cp:revision>
  <dcterms:created xsi:type="dcterms:W3CDTF">2020-11-29T19:22:00Z</dcterms:created>
  <dcterms:modified xsi:type="dcterms:W3CDTF">2020-12-19T10:50:00Z</dcterms:modified>
</cp:coreProperties>
</file>